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B4" w:rsidRDefault="00D477B4" w:rsidP="00D477B4">
      <w:pPr>
        <w:autoSpaceDE w:val="0"/>
        <w:autoSpaceDN w:val="0"/>
        <w:adjustRightInd w:val="0"/>
        <w:spacing w:before="5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7B4" w:rsidRPr="006D46DE" w:rsidRDefault="00D477B4" w:rsidP="00D477B4">
      <w:pPr>
        <w:autoSpaceDE w:val="0"/>
        <w:autoSpaceDN w:val="0"/>
        <w:adjustRightInd w:val="0"/>
        <w:spacing w:before="5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D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477B4" w:rsidRPr="009B1072" w:rsidRDefault="00D477B4" w:rsidP="00D477B4">
      <w:pPr>
        <w:autoSpaceDE w:val="0"/>
        <w:autoSpaceDN w:val="0"/>
        <w:adjustRightInd w:val="0"/>
        <w:spacing w:before="5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46D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совершенных</w:t>
      </w:r>
      <w:r w:rsidRPr="006D46DE">
        <w:rPr>
          <w:rFonts w:ascii="Times New Roman" w:hAnsi="Times New Roman" w:cs="Times New Roman"/>
          <w:b/>
          <w:sz w:val="28"/>
          <w:szCs w:val="28"/>
        </w:rPr>
        <w:t xml:space="preserve"> инсайдером </w:t>
      </w:r>
      <w:r>
        <w:rPr>
          <w:rFonts w:ascii="Times New Roman" w:hAnsi="Times New Roman" w:cs="Times New Roman"/>
          <w:b/>
          <w:sz w:val="28"/>
          <w:szCs w:val="28"/>
        </w:rPr>
        <w:t>операциях</w:t>
      </w:r>
      <w:r w:rsidRPr="006D46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8"/>
        <w:gridCol w:w="3008"/>
      </w:tblGrid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1. Ф.И.О. инсайдера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/Полное  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фирменное наименование инсайдера - юридического лица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2. Вид и реквизиты документа, удостоверяющего  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личность инсайдера - физического лица/ИНН, ОГРН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инсайдера - юридического лица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3. Место регистрации инсайдера - физического лица/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нахождения инсайдера/юридического лица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4. Полное фирменное наименование лица, в список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инсайдеров которого включен инсайдер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5. Дата совершения операции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6. Вид сделки (операции)   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7. Сумма сделки (операции) 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>8. Место заключения сделки (наименование организатора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торговли или внебиржевой рынок)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9. Вид, категория (тип), серия ценной бумаги   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(указывается для сделок с ценными бумагами)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10. Полное фирменное наименование эмитента ценной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(указывается для сделок с ценными бумагами)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11. Государственный регистрационный номер выпуска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ценной бумаги (указывается для сделок с ценными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бумагами)                  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12. Цена одной ценной бумаги (указывается для всех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сделок с ценными бумагами, кроме сделок </w:t>
            </w:r>
            <w:proofErr w:type="spellStart"/>
            <w:r w:rsidRPr="009B1072">
              <w:rPr>
                <w:rFonts w:ascii="Times New Roman" w:hAnsi="Times New Roman" w:cs="Times New Roman"/>
                <w:sz w:val="28"/>
                <w:szCs w:val="28"/>
              </w:rPr>
              <w:t>репо</w:t>
            </w:r>
            <w:proofErr w:type="spellEnd"/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)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13. Цена покупки и продажи одной ценной бумаги по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договору </w:t>
            </w:r>
            <w:proofErr w:type="spellStart"/>
            <w:r w:rsidRPr="009B1072">
              <w:rPr>
                <w:rFonts w:ascii="Times New Roman" w:hAnsi="Times New Roman" w:cs="Times New Roman"/>
                <w:sz w:val="28"/>
                <w:szCs w:val="28"/>
              </w:rPr>
              <w:t>репо</w:t>
            </w:r>
            <w:proofErr w:type="spellEnd"/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 (для договоров </w:t>
            </w:r>
            <w:proofErr w:type="spellStart"/>
            <w:r w:rsidRPr="009B1072">
              <w:rPr>
                <w:rFonts w:ascii="Times New Roman" w:hAnsi="Times New Roman" w:cs="Times New Roman"/>
                <w:sz w:val="28"/>
                <w:szCs w:val="28"/>
              </w:rPr>
              <w:t>репо</w:t>
            </w:r>
            <w:proofErr w:type="spellEnd"/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>14. Количество ценных бумаг (указывается для сделок с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ценными бумагами)          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 Вид договора, являющегося производным финансовым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инструментом (указывается для сделок с производными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финансовыми инструментами) 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7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16. Наименование (обозначение) договора, являющегося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производным финансовым инструментом, принятое у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организатора торговли на рынке ценных бумаг      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(указывается для сделок с производными финансовыми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инструментами)             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17. Цена одного договора, являющегося производным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финансовым инструментом (размер премии по опциону)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(указывается для сделок с производными финансовыми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инструментами)                        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 xml:space="preserve">18. Количество договоров, являющихся производными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финансовыми инструментами (указывается для сделок с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производными финансовыми инструментами)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B4" w:rsidRPr="009B1072" w:rsidTr="005B37D7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2">
              <w:rPr>
                <w:rFonts w:ascii="Times New Roman" w:hAnsi="Times New Roman" w:cs="Times New Roman"/>
                <w:sz w:val="28"/>
                <w:szCs w:val="28"/>
              </w:rPr>
              <w:t>19. Цена исполнения договора, являющегося производным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финансовым инструментом (указывается для сделок с    </w:t>
            </w:r>
            <w:r w:rsidRPr="009B10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производными финансовыми инструментами)             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7B4" w:rsidRPr="009B1072" w:rsidRDefault="00D477B4" w:rsidP="005B37D7">
            <w:pPr>
              <w:autoSpaceDE w:val="0"/>
              <w:autoSpaceDN w:val="0"/>
              <w:adjustRightInd w:val="0"/>
              <w:spacing w:before="5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7B4" w:rsidRDefault="00D477B4" w:rsidP="00D477B4">
      <w:pPr>
        <w:autoSpaceDE w:val="0"/>
        <w:autoSpaceDN w:val="0"/>
        <w:adjustRightInd w:val="0"/>
        <w:spacing w:before="5"/>
        <w:rPr>
          <w:rFonts w:ascii="Times New Roman" w:hAnsi="Times New Roman" w:cs="Times New Roman"/>
          <w:sz w:val="28"/>
          <w:szCs w:val="28"/>
        </w:rPr>
      </w:pPr>
    </w:p>
    <w:p w:rsidR="00D477B4" w:rsidRDefault="00D477B4" w:rsidP="00D477B4">
      <w:pPr>
        <w:autoSpaceDE w:val="0"/>
        <w:autoSpaceDN w:val="0"/>
        <w:adjustRightInd w:val="0"/>
        <w:spacing w:after="0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5719">
        <w:rPr>
          <w:rFonts w:ascii="Times New Roman" w:hAnsi="Times New Roman" w:cs="Times New Roman"/>
          <w:sz w:val="24"/>
          <w:szCs w:val="24"/>
        </w:rPr>
        <w:t>Дата «___»_________   _____</w:t>
      </w:r>
      <w:proofErr w:type="gramStart"/>
      <w:r w:rsidRPr="009957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5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77B4" w:rsidRPr="00EF5F38" w:rsidRDefault="00D477B4" w:rsidP="00D477B4">
      <w:pPr>
        <w:autoSpaceDE w:val="0"/>
        <w:autoSpaceDN w:val="0"/>
        <w:adjustRightInd w:val="0"/>
        <w:spacing w:after="0"/>
        <w:ind w:left="70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95719">
        <w:rPr>
          <w:rFonts w:ascii="Times New Roman" w:hAnsi="Times New Roman" w:cs="Times New Roman"/>
          <w:sz w:val="24"/>
          <w:szCs w:val="24"/>
        </w:rPr>
        <w:t>_______________/__________________________/                                                                                                                                                    подпись                            расшифровка подписи</w:t>
      </w:r>
    </w:p>
    <w:p w:rsidR="0055583E" w:rsidRDefault="0055583E">
      <w:bookmarkStart w:id="0" w:name="_GoBack"/>
      <w:bookmarkEnd w:id="0"/>
    </w:p>
    <w:sectPr w:rsidR="0055583E" w:rsidSect="00A87C63">
      <w:foot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763930"/>
      <w:docPartObj>
        <w:docPartGallery w:val="Page Numbers (Bottom of Page)"/>
        <w:docPartUnique/>
      </w:docPartObj>
    </w:sdtPr>
    <w:sdtEndPr/>
    <w:sdtContent>
      <w:p w:rsidR="000D1AC8" w:rsidRDefault="00D477B4">
        <w:pPr>
          <w:pStyle w:val="a3"/>
          <w:jc w:val="right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1AC8" w:rsidRDefault="00D477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B4"/>
    <w:rsid w:val="0055583E"/>
    <w:rsid w:val="00D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7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7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7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Шипулин Александр Сергеевич</dc:creator>
  <cp:lastModifiedBy>Шипулин Александр Сергеевич</cp:lastModifiedBy>
  <cp:revision>1</cp:revision>
  <dcterms:created xsi:type="dcterms:W3CDTF">2019-07-17T06:52:00Z</dcterms:created>
  <dcterms:modified xsi:type="dcterms:W3CDTF">2019-07-17T06:52:00Z</dcterms:modified>
</cp:coreProperties>
</file>